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9110" w14:textId="77777777" w:rsidR="002722D7" w:rsidRDefault="002722D7" w:rsidP="002722D7">
      <w:pPr>
        <w:pStyle w:val="NormalWeb"/>
      </w:pPr>
      <w:r>
        <w:t xml:space="preserve">Welcome to </w:t>
      </w:r>
      <w:r>
        <w:rPr>
          <w:rStyle w:val="whitespace-normal"/>
        </w:rPr>
        <w:t>The Valley</w:t>
      </w:r>
      <w:r>
        <w:t xml:space="preserve">, a desirable 55+ community offering an active lifestyle and affordable living. This well-maintained 2-bedroom, 2-bath furnished home is ideally located within walking distance </w:t>
      </w:r>
      <w:proofErr w:type="gramStart"/>
      <w:r>
        <w:t>to</w:t>
      </w:r>
      <w:proofErr w:type="gramEnd"/>
      <w:r>
        <w:t xml:space="preserve"> the pool and clubhouse. The spacious ensuite provides comfort and convenience, while the screened front lanai is the perfect place to relax and enjoy the Florida weather.</w:t>
      </w:r>
    </w:p>
    <w:p w14:paraId="076E0A07" w14:textId="77777777" w:rsidR="002722D7" w:rsidRDefault="002722D7" w:rsidP="002722D7">
      <w:pPr>
        <w:pStyle w:val="NormalWeb"/>
      </w:pPr>
      <w:r>
        <w:t>Numerous updates have already been completed, including a new A/C in 2024, roof installed in 2015, range in 2020, refrigerator in 2023, washer in 2024, and water heater replaced in 2026. The oversized carport provides vertical parking for up to 3 vehicles, and the workshop with built-in cabinets is ideal for any DIY enthusiast or additional storage needs.</w:t>
      </w:r>
    </w:p>
    <w:p w14:paraId="238361B9" w14:textId="77777777" w:rsidR="002722D7" w:rsidRDefault="002722D7" w:rsidP="002722D7">
      <w:pPr>
        <w:pStyle w:val="NormalWeb"/>
      </w:pPr>
      <w:r>
        <w:t xml:space="preserve">Residents of </w:t>
      </w:r>
      <w:r>
        <w:rPr>
          <w:rStyle w:val="whitespace-normal"/>
        </w:rPr>
        <w:t>The Valley</w:t>
      </w:r>
      <w:r>
        <w:t xml:space="preserve"> enjoy outstanding amenities including a heated pool, firepit, grilling area, clubhouse with daily activities, shuffleboard, horseshoes, bocce ball, and a gated dog park for your fur baby. There is also free RV and boat storage available for residents.</w:t>
      </w:r>
    </w:p>
    <w:p w14:paraId="0248AC02" w14:textId="77777777" w:rsidR="002722D7" w:rsidRDefault="002722D7" w:rsidP="002722D7">
      <w:pPr>
        <w:pStyle w:val="NormalWeb"/>
      </w:pPr>
      <w:r>
        <w:t>The affordable lot rent of only $684 per month is well below market rates and includes water, sewer, and trash pickup.</w:t>
      </w:r>
    </w:p>
    <w:p w14:paraId="38FB8C3D" w14:textId="77777777" w:rsidR="002722D7" w:rsidRDefault="002722D7" w:rsidP="002722D7">
      <w:pPr>
        <w:pStyle w:val="NormalWeb"/>
      </w:pPr>
      <w:r>
        <w:t>Call today to schedule your private tour of this move-in-ready home.</w:t>
      </w:r>
    </w:p>
    <w:p w14:paraId="026FA498" w14:textId="77777777" w:rsidR="00D56482" w:rsidRDefault="00D56482"/>
    <w:sectPr w:rsidR="00D5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D7"/>
    <w:rsid w:val="0016481C"/>
    <w:rsid w:val="002722D7"/>
    <w:rsid w:val="00527BAA"/>
    <w:rsid w:val="00D5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5565"/>
  <w15:chartTrackingRefBased/>
  <w15:docId w15:val="{8C14E236-7DE5-4A30-BAAE-078887B0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2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27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Lewis</dc:creator>
  <cp:keywords/>
  <dc:description/>
  <cp:lastModifiedBy>Connie Lewis</cp:lastModifiedBy>
  <cp:revision>1</cp:revision>
  <dcterms:created xsi:type="dcterms:W3CDTF">2026-05-16T18:39:00Z</dcterms:created>
  <dcterms:modified xsi:type="dcterms:W3CDTF">2026-05-16T18:39:00Z</dcterms:modified>
</cp:coreProperties>
</file>